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F72823">
        <w:rPr>
          <w:rFonts w:ascii="Times New Roman" w:hAnsi="Times New Roman" w:cs="Times New Roman"/>
          <w:b/>
          <w:color w:val="000000"/>
          <w:sz w:val="24"/>
          <w:szCs w:val="24"/>
          <w:u w:val="single"/>
          <w:lang w:val="kk-KZ"/>
        </w:rPr>
        <w:t xml:space="preserve">Магнитная </w:t>
      </w:r>
      <w:r w:rsidR="00EB18BD">
        <w:rPr>
          <w:rFonts w:ascii="Times New Roman" w:hAnsi="Times New Roman" w:cs="Times New Roman"/>
          <w:b/>
          <w:color w:val="000000"/>
          <w:sz w:val="24"/>
          <w:szCs w:val="24"/>
          <w:u w:val="single"/>
          <w:lang w:val="kk-KZ"/>
        </w:rPr>
        <w:t>13</w:t>
      </w:r>
      <w:r w:rsidR="00CB1382">
        <w:rPr>
          <w:rFonts w:ascii="Times New Roman" w:hAnsi="Times New Roman" w:cs="Times New Roman"/>
          <w:b/>
          <w:color w:val="000000"/>
          <w:sz w:val="24"/>
          <w:szCs w:val="24"/>
          <w:lang w:val="kk-KZ"/>
        </w:rPr>
        <w:t xml:space="preserve"> </w:t>
      </w:r>
      <w:r w:rsidR="00E32888">
        <w:rPr>
          <w:rFonts w:ascii="Times New Roman" w:hAnsi="Times New Roman" w:cs="Times New Roman"/>
          <w:b/>
          <w:color w:val="000000"/>
          <w:sz w:val="24"/>
          <w:szCs w:val="24"/>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EB18B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5751ED">
        <w:rPr>
          <w:rFonts w:ascii="Times New Roman" w:hAnsi="Times New Roman" w:cs="Times New Roman"/>
          <w:color w:val="000000"/>
          <w:sz w:val="24"/>
          <w:szCs w:val="24"/>
          <w:lang w:val="kk-KZ"/>
        </w:rPr>
        <w:t>Монтажный</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E32888">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___________________________________________________________</w:t>
      </w:r>
      <w:r w:rsidR="00EB18BD">
        <w:rPr>
          <w:rFonts w:ascii="Times New Roman" w:hAnsi="Times New Roman" w:cs="Times New Roman"/>
          <w:color w:val="000000"/>
          <w:sz w:val="24"/>
          <w:szCs w:val="24"/>
          <w:lang w:val="kk-KZ"/>
        </w:rPr>
        <w:t>21927</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EB18BD">
        <w:rPr>
          <w:rFonts w:ascii="Times New Roman" w:hAnsi="Times New Roman" w:cs="Times New Roman"/>
          <w:color w:val="000000"/>
          <w:sz w:val="24"/>
          <w:szCs w:val="24"/>
          <w:lang w:val="kk-KZ"/>
        </w:rPr>
        <w:t>20755</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D74A43">
        <w:rPr>
          <w:rFonts w:ascii="Times New Roman" w:hAnsi="Times New Roman" w:cs="Times New Roman"/>
          <w:color w:val="000000"/>
          <w:sz w:val="24"/>
          <w:szCs w:val="24"/>
          <w:lang w:val="kk-KZ"/>
        </w:rPr>
        <w:t>____________________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A25158">
        <w:rPr>
          <w:rFonts w:ascii="Times New Roman" w:hAnsi="Times New Roman" w:cs="Times New Roman"/>
          <w:color w:val="000000"/>
          <w:sz w:val="24"/>
          <w:szCs w:val="24"/>
          <w:lang w:val="kk-KZ"/>
        </w:rPr>
        <w:t xml:space="preserve">______________ </w:t>
      </w:r>
      <w:r w:rsidR="00840EA1">
        <w:rPr>
          <w:rFonts w:ascii="Times New Roman" w:hAnsi="Times New Roman" w:cs="Times New Roman"/>
          <w:color w:val="000000"/>
          <w:sz w:val="24"/>
          <w:szCs w:val="24"/>
          <w:lang w:val="kk-KZ"/>
        </w:rPr>
        <w:t xml:space="preserve">        </w:t>
      </w:r>
      <w:r w:rsidR="00EB18BD">
        <w:rPr>
          <w:rFonts w:ascii="Times New Roman" w:hAnsi="Times New Roman" w:cs="Times New Roman"/>
          <w:color w:val="000000"/>
          <w:sz w:val="24"/>
          <w:szCs w:val="24"/>
          <w:lang w:val="kk-KZ"/>
        </w:rPr>
        <w:t>1172</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EB18BD">
        <w:rPr>
          <w:rFonts w:ascii="Times New Roman" w:hAnsi="Times New Roman" w:cs="Times New Roman"/>
          <w:color w:val="000000"/>
          <w:sz w:val="24"/>
          <w:szCs w:val="24"/>
          <w:lang w:val="kk-KZ"/>
        </w:rPr>
        <w:t>13343</w:t>
      </w:r>
      <w:r w:rsidRPr="007E48B1">
        <w:rPr>
          <w:rFonts w:ascii="Times New Roman" w:hAnsi="Times New Roman" w:cs="Times New Roman"/>
          <w:color w:val="000000"/>
          <w:sz w:val="24"/>
          <w:szCs w:val="24"/>
          <w:lang w:val="kk-KZ"/>
        </w:rPr>
        <w:t>  </w:t>
      </w:r>
    </w:p>
    <w:p w:rsidR="0087518E"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___________________________________</w:t>
      </w:r>
      <w:r w:rsidR="0087518E">
        <w:rPr>
          <w:rFonts w:ascii="Times New Roman" w:hAnsi="Times New Roman" w:cs="Times New Roman"/>
          <w:color w:val="000000"/>
          <w:sz w:val="24"/>
          <w:szCs w:val="24"/>
          <w:lang w:val="kk-KZ"/>
        </w:rPr>
        <w:t xml:space="preserve">    </w:t>
      </w:r>
      <w:r w:rsidR="00EB18BD">
        <w:rPr>
          <w:rFonts w:ascii="Times New Roman" w:hAnsi="Times New Roman" w:cs="Times New Roman"/>
          <w:color w:val="000000"/>
          <w:sz w:val="24"/>
          <w:szCs w:val="24"/>
          <w:lang w:val="kk-KZ"/>
        </w:rPr>
        <w:t>9937</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1</w:t>
      </w:r>
      <w:r w:rsidR="00317D3F">
        <w:rPr>
          <w:rFonts w:ascii="Times New Roman" w:hAnsi="Times New Roman" w:cs="Times New Roman"/>
          <w:color w:val="000000"/>
          <w:sz w:val="24"/>
          <w:szCs w:val="24"/>
          <w:lang w:val="kk-KZ"/>
        </w:rPr>
        <w:t>7</w:t>
      </w:r>
      <w:r w:rsidR="001E1676">
        <w:rPr>
          <w:rFonts w:ascii="Times New Roman" w:hAnsi="Times New Roman" w:cs="Times New Roman"/>
          <w:color w:val="000000"/>
          <w:sz w:val="24"/>
          <w:szCs w:val="24"/>
          <w:lang w:val="kk-KZ"/>
        </w:rPr>
        <w:t>38</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EB18BD">
        <w:rPr>
          <w:rFonts w:ascii="Times New Roman" w:hAnsi="Times New Roman" w:cs="Times New Roman"/>
          <w:color w:val="000000"/>
          <w:sz w:val="24"/>
          <w:szCs w:val="24"/>
          <w:lang w:val="kk-KZ"/>
        </w:rPr>
        <w:t>283</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EB18BD">
        <w:rPr>
          <w:rFonts w:ascii="Times New Roman" w:hAnsi="Times New Roman" w:cs="Times New Roman"/>
          <w:color w:val="000000"/>
          <w:sz w:val="24"/>
          <w:szCs w:val="24"/>
          <w:lang w:val="kk-KZ"/>
        </w:rPr>
        <w:t>114</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1E1676">
        <w:rPr>
          <w:rFonts w:ascii="Times New Roman" w:hAnsi="Times New Roman" w:cs="Times New Roman"/>
          <w:color w:val="000000"/>
          <w:sz w:val="24"/>
          <w:szCs w:val="24"/>
          <w:lang w:val="kk-KZ"/>
        </w:rPr>
        <w:t xml:space="preserve"> </w:t>
      </w:r>
      <w:r w:rsidR="00EB18BD">
        <w:rPr>
          <w:rFonts w:ascii="Times New Roman" w:hAnsi="Times New Roman" w:cs="Times New Roman"/>
          <w:color w:val="000000"/>
          <w:sz w:val="24"/>
          <w:szCs w:val="24"/>
          <w:lang w:val="kk-KZ"/>
        </w:rPr>
        <w:t>1271</w:t>
      </w:r>
    </w:p>
    <w:p w:rsidR="00317D3F"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EB18BD">
        <w:rPr>
          <w:rFonts w:ascii="Times New Roman" w:hAnsi="Times New Roman" w:cs="Times New Roman"/>
          <w:color w:val="000000"/>
          <w:sz w:val="24"/>
          <w:szCs w:val="24"/>
          <w:lang w:val="kk-KZ"/>
        </w:rPr>
        <w:t>8121</w:t>
      </w:r>
      <w:r w:rsidR="00A25158">
        <w:rPr>
          <w:rFonts w:ascii="Times New Roman" w:hAnsi="Times New Roman" w:cs="Times New Roman"/>
          <w:color w:val="000000"/>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00BC0627"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E1676">
        <w:rPr>
          <w:rFonts w:ascii="Times New Roman" w:hAnsi="Times New Roman" w:cs="Times New Roman"/>
          <w:b/>
          <w:color w:val="000000"/>
          <w:sz w:val="24"/>
          <w:szCs w:val="24"/>
          <w:lang w:val="kk-KZ"/>
        </w:rPr>
        <w:t>0,00</w:t>
      </w:r>
      <w:r w:rsidR="00D74A43" w:rsidRPr="00317D3F">
        <w:rPr>
          <w:rFonts w:ascii="Times New Roman" w:hAnsi="Times New Roman" w:cs="Times New Roman"/>
          <w:b/>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 xml:space="preserve">__________________________________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EB18BD">
        <w:rPr>
          <w:rFonts w:ascii="Times New Roman" w:hAnsi="Times New Roman" w:cs="Times New Roman"/>
          <w:b/>
          <w:color w:val="000000"/>
          <w:sz w:val="24"/>
          <w:szCs w:val="24"/>
          <w:lang w:val="kk-KZ"/>
        </w:rPr>
        <w:t>7944</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EB18BD">
        <w:rPr>
          <w:rFonts w:ascii="Times New Roman" w:hAnsi="Times New Roman" w:cs="Times New Roman"/>
          <w:b/>
          <w:color w:val="000000"/>
          <w:sz w:val="24"/>
          <w:szCs w:val="24"/>
          <w:lang w:val="kk-KZ"/>
        </w:rPr>
        <w:t>177</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236196" w:rsidRPr="00840EA1">
        <w:rPr>
          <w:rFonts w:ascii="Times New Roman" w:hAnsi="Times New Roman" w:cs="Times New Roman"/>
          <w:color w:val="000000"/>
          <w:sz w:val="24"/>
          <w:szCs w:val="24"/>
          <w:lang w:val="kk-KZ"/>
        </w:rPr>
        <w:t xml:space="preserve"> </w:t>
      </w:r>
      <w:r w:rsidR="00EB18BD">
        <w:rPr>
          <w:rFonts w:ascii="Times New Roman" w:hAnsi="Times New Roman" w:cs="Times New Roman"/>
          <w:b/>
          <w:color w:val="000000"/>
          <w:sz w:val="24"/>
          <w:szCs w:val="24"/>
          <w:lang w:val="kk-KZ"/>
        </w:rPr>
        <w:t>21464</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EC427A">
        <w:rPr>
          <w:rFonts w:ascii="Times New Roman" w:hAnsi="Times New Roman" w:cs="Times New Roman"/>
          <w:color w:val="000000"/>
          <w:sz w:val="24"/>
          <w:szCs w:val="24"/>
          <w:lang w:val="kk-KZ"/>
        </w:rPr>
        <w:t>Сманов А.М</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86082"/>
    <w:rsid w:val="00111E60"/>
    <w:rsid w:val="0011322A"/>
    <w:rsid w:val="00134E03"/>
    <w:rsid w:val="001E0D46"/>
    <w:rsid w:val="001E1676"/>
    <w:rsid w:val="00236196"/>
    <w:rsid w:val="00243262"/>
    <w:rsid w:val="00317D3F"/>
    <w:rsid w:val="00340B68"/>
    <w:rsid w:val="00342EA1"/>
    <w:rsid w:val="00355AFA"/>
    <w:rsid w:val="003D3D23"/>
    <w:rsid w:val="004023BF"/>
    <w:rsid w:val="004179E1"/>
    <w:rsid w:val="00441608"/>
    <w:rsid w:val="004B139C"/>
    <w:rsid w:val="00503BD3"/>
    <w:rsid w:val="005751ED"/>
    <w:rsid w:val="00664818"/>
    <w:rsid w:val="0071404D"/>
    <w:rsid w:val="007E48B1"/>
    <w:rsid w:val="00832B59"/>
    <w:rsid w:val="00840EA1"/>
    <w:rsid w:val="0087518E"/>
    <w:rsid w:val="008F72C2"/>
    <w:rsid w:val="009206D1"/>
    <w:rsid w:val="00A050BD"/>
    <w:rsid w:val="00A11455"/>
    <w:rsid w:val="00A13787"/>
    <w:rsid w:val="00A25158"/>
    <w:rsid w:val="00BC0627"/>
    <w:rsid w:val="00BD66CB"/>
    <w:rsid w:val="00BD7DBA"/>
    <w:rsid w:val="00BF656D"/>
    <w:rsid w:val="00CB1382"/>
    <w:rsid w:val="00CF6B35"/>
    <w:rsid w:val="00D55210"/>
    <w:rsid w:val="00D74A43"/>
    <w:rsid w:val="00D87DA8"/>
    <w:rsid w:val="00DA4A6B"/>
    <w:rsid w:val="00E32888"/>
    <w:rsid w:val="00E56D04"/>
    <w:rsid w:val="00E74828"/>
    <w:rsid w:val="00EB18BD"/>
    <w:rsid w:val="00EC427A"/>
    <w:rsid w:val="00EC4D25"/>
    <w:rsid w:val="00EF182D"/>
    <w:rsid w:val="00EF258C"/>
    <w:rsid w:val="00F72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2</cp:revision>
  <cp:lastPrinted>2016-01-29T02:58:00Z</cp:lastPrinted>
  <dcterms:created xsi:type="dcterms:W3CDTF">2016-01-29T03:03:00Z</dcterms:created>
  <dcterms:modified xsi:type="dcterms:W3CDTF">2016-01-29T03:03:00Z</dcterms:modified>
</cp:coreProperties>
</file>